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FDC" w:rsidRPr="00ED5937" w:rsidRDefault="00C87FDC" w:rsidP="00A0426C">
      <w:pPr>
        <w:spacing w:after="60" w:line="360" w:lineRule="auto"/>
        <w:ind w:firstLine="709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 xml:space="preserve">ТЕСТ “ДЕРЕВО” </w:t>
      </w:r>
    </w:p>
    <w:p w:rsidR="00C87FDC" w:rsidRPr="00ED5937" w:rsidRDefault="00C87FDC" w:rsidP="00A0426C">
      <w:pPr>
        <w:spacing w:after="60" w:line="360" w:lineRule="auto"/>
        <w:ind w:firstLine="709"/>
        <w:contextualSpacing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b/>
          <w:bCs/>
          <w:caps/>
          <w:kern w:val="36"/>
          <w:sz w:val="28"/>
          <w:szCs w:val="28"/>
          <w:lang w:eastAsia="ru-RU"/>
        </w:rPr>
        <w:t>(АВТОР Д. ЛАМПЕН, В АДАПТАЦИИ Л.П. ПОНОМАРЕНКО)</w:t>
      </w:r>
    </w:p>
    <w:p w:rsidR="00C87FDC" w:rsidRPr="00ED5937" w:rsidRDefault="00C87FDC" w:rsidP="00A0426C">
      <w:pPr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</w:p>
    <w:p w:rsidR="00C87FDC" w:rsidRDefault="00A0426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Методику «Дерево» </w:t>
      </w:r>
      <w:r w:rsidR="00C87FDC"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быть </w:t>
      </w:r>
      <w:proofErr w:type="gramStart"/>
      <w:r w:rsidR="00C87FDC"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 w:rsidR="00C87FDC"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оценки успешности адаптации ребенка в начале школьного обучения и при переходе в среднее звено. Методика позволяет достаточно быстро определить особенности протекания адаптационного процесса, выявить возможные проблемы ребенка. Дети, погружаясь в рисуночную деятельность, с удовольствием выполняют предложенные задания, легко отождествляют себя с тем или иным человечком.</w:t>
      </w:r>
    </w:p>
    <w:p w:rsidR="00A0426C" w:rsidRPr="00ED5937" w:rsidRDefault="00A0426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6C" w:rsidRPr="00A0426C" w:rsidRDefault="00A0426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</w:pPr>
      <w:r w:rsidRPr="00A0426C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Процедура проведения:</w:t>
      </w:r>
    </w:p>
    <w:p w:rsidR="00C87FDC" w:rsidRDefault="00A0426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87FDC"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ченикам предлагаются листы с готовым изображением сюжета: дерево и располагающиеся на нем и под ним человечки. Каждый учащийся получает лист с изображением дерева и расположенных на нем человечков </w:t>
      </w:r>
      <w:r w:rsidR="00C87FDC" w:rsidRPr="00ED593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(но </w:t>
      </w:r>
      <w:hyperlink r:id="rId6" w:tgtFrame="_blank" w:history="1">
        <w:r w:rsidR="00C87FDC" w:rsidRPr="00ED5937">
          <w:rPr>
            <w:rFonts w:ascii="Times New Roman" w:eastAsia="Times New Roman" w:hAnsi="Times New Roman" w:cs="Times New Roman"/>
            <w:b/>
            <w:bCs/>
            <w:sz w:val="28"/>
            <w:szCs w:val="28"/>
            <w:u w:val="single"/>
            <w:bdr w:val="none" w:sz="0" w:space="0" w:color="auto" w:frame="1"/>
            <w:lang w:eastAsia="ru-RU"/>
          </w:rPr>
          <w:t>без нумерации фигурок</w:t>
        </w:r>
      </w:hyperlink>
      <w:r w:rsidR="00C87FDC" w:rsidRPr="00ED593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).</w:t>
      </w:r>
    </w:p>
    <w:p w:rsidR="00A0426C" w:rsidRDefault="00A0426C" w:rsidP="00A0426C">
      <w:pPr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</w:p>
    <w:p w:rsidR="00C87FDC" w:rsidRPr="00A0426C" w:rsidRDefault="00C87FDC" w:rsidP="00A0426C">
      <w:pPr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0426C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Инструкция</w:t>
      </w:r>
      <w:r w:rsidR="00A0426C" w:rsidRPr="00A0426C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:</w:t>
      </w:r>
    </w:p>
    <w:p w:rsidR="00C87FDC" w:rsidRPr="00A0426C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0426C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“Рассмотрите это дерево. Вы видите на нем и рядом с ним множество человечков. У каждого из них разное настроение, и они занимают различное положение. Возьмите красный фломастер и разукрасьте того человечка, который напоминает вам себя, похож на вас, ваше настроение в школе и ваше положение. Возможно, чем выше на дереве находится человечек, тем выше его достижения, тем более он успешен в школе. Теперь возьмите зеленый фломастер и разукрасьте того человечка, которым вы хотели бы быть и на чьем месте вы хотели бы находиться”.</w:t>
      </w:r>
    </w:p>
    <w:p w:rsidR="00C87FDC" w:rsidRPr="00ED5937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Бывает так, что некоторые дети просят разрешения обозначить позиции двух человечков.</w:t>
      </w:r>
    </w:p>
    <w:p w:rsidR="00C87FDC" w:rsidRDefault="00C87FD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</w:pPr>
      <w:r w:rsidRPr="00ED59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В этом случае не следует ограничивать их выбор, но необходимо зафиксировать, какой человечек был отмечен в первую очередь, какой во </w:t>
      </w:r>
      <w:r w:rsidRPr="00ED5937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вторую, так как соотношение этих выборов может быть достаточно информативным.</w:t>
      </w:r>
    </w:p>
    <w:p w:rsidR="00A0426C" w:rsidRPr="00ED5937" w:rsidRDefault="00A0426C" w:rsidP="00A0426C">
      <w:pPr>
        <w:spacing w:after="0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A0426C" w:rsidRDefault="00C87FDC" w:rsidP="00A0426C">
      <w:pPr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A0426C">
        <w:rPr>
          <w:rFonts w:ascii="Times New Roman" w:eastAsia="Times New Roman" w:hAnsi="Times New Roman" w:cs="Times New Roman"/>
          <w:bCs/>
          <w:sz w:val="28"/>
          <w:szCs w:val="28"/>
          <w:u w:val="single"/>
          <w:bdr w:val="none" w:sz="0" w:space="0" w:color="auto" w:frame="1"/>
          <w:lang w:eastAsia="ru-RU"/>
        </w:rPr>
        <w:t>Интерпретация результатов:</w:t>
      </w:r>
    </w:p>
    <w:p w:rsidR="00C87FDC" w:rsidRPr="00ED5937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Интерпретация результатов методики дерево с человечками проводится исходя из того, какие позиции выбирает данный ученик, с положением какого человечка отождествляет свое реальное и идеальное положение, есть ли между ними различия.</w:t>
      </w:r>
    </w:p>
    <w:p w:rsidR="00C87FDC" w:rsidRPr="00ED5937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Интерпретация разработана с учетом опыта практического применения методики и сравнения ее результатов с наблюдениями за поведением учеников, данных, полученных от учителей и родителей, из беседы с ребенком.</w:t>
      </w:r>
    </w:p>
    <w:p w:rsidR="00C87FDC" w:rsidRPr="00ED5937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удобства объяснения каждой фигурке присвоен свой номер.</w:t>
      </w:r>
    </w:p>
    <w:p w:rsidR="00C87FDC" w:rsidRPr="00ED5937" w:rsidRDefault="00C87FDC" w:rsidP="00A0426C">
      <w:pPr>
        <w:spacing w:before="72" w:after="72" w:line="36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Следует заметить, что позицию № 16 учащиеся не всегда понимают как позицию «человечка, который несет на себе человечка № 17», а склонны видеть в ней человека, поддерживаемого и обнимаемого другим.</w:t>
      </w:r>
    </w:p>
    <w:p w:rsidR="00C87FDC" w:rsidRPr="00ED5937" w:rsidRDefault="00C87FDC" w:rsidP="00A0426C">
      <w:pPr>
        <w:spacing w:after="0"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3D70BC0" wp14:editId="5BEA87F6">
            <wp:extent cx="4762500" cy="5048250"/>
            <wp:effectExtent l="0" t="0" r="0" b="0"/>
            <wp:docPr id="1" name="Рисунок 1" descr="Человечки с подпися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Человечки с подписями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04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87FDC" w:rsidRPr="00ED5937" w:rsidRDefault="00C87FDC" w:rsidP="00A0426C">
      <w:pPr>
        <w:spacing w:after="192" w:line="360" w:lineRule="auto"/>
        <w:ind w:left="75" w:right="75" w:firstLine="709"/>
        <w:contextualSpacing/>
        <w:jc w:val="center"/>
        <w:textAlignment w:val="baseline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D5937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Человечки с подписями</w:t>
      </w: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6C" w:rsidRDefault="00A0426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6C" w:rsidRPr="00ED5937" w:rsidRDefault="00A0426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FDC" w:rsidRPr="00ED5937" w:rsidRDefault="00C87FDC" w:rsidP="00A0426C">
      <w:pPr>
        <w:spacing w:line="360" w:lineRule="auto"/>
        <w:ind w:firstLine="709"/>
        <w:contextualSpacing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lastRenderedPageBreak/>
        <w:t>позиции один, три, шесть, семь показывают чёткую и характерную установку, направленную на преодоление трудностей;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позиции два, одиннадцать, двенадцать, восемнадцать, девятнадцать интерпретируются как коммуникабельность и способность давать и получать поддержку;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 xml:space="preserve">позиция четыре характеризует ребёнка, которого устраивает существующее положение и которому нужна стабильность и устойчивость, при этом ему хотелось бы добиться больших успехов, </w:t>
      </w:r>
      <w:proofErr w:type="gramStart"/>
      <w:r w:rsidRPr="00ED5937">
        <w:rPr>
          <w:rFonts w:ascii="Times New Roman" w:hAnsi="Times New Roman" w:cs="Times New Roman"/>
          <w:sz w:val="28"/>
          <w:szCs w:val="28"/>
        </w:rPr>
        <w:t>но</w:t>
      </w:r>
      <w:proofErr w:type="gramEnd"/>
      <w:r w:rsidRPr="00ED5937">
        <w:rPr>
          <w:rFonts w:ascii="Times New Roman" w:hAnsi="Times New Roman" w:cs="Times New Roman"/>
          <w:sz w:val="28"/>
          <w:szCs w:val="28"/>
        </w:rPr>
        <w:t xml:space="preserve"> не прикладывая к их достижению значительных усилий;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позиция пять раскрывает перед специалистом мир быстро утомляющегося ученика, страдающего от застенчивости и общей слабости;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позиция девять рассказывает о ребёнке с ярко выраженной мотивацией на развлечения и отдых;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позиции тринадцать и двадцать один демонстрируют нам выбор тревожного, отстранённого и замкнутого учащегося;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позиция восемь выбирается ребёнком, не интересующимся процессом учёбы и отстранённым от него, а также погружённым в себя;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 xml:space="preserve">позиции десять и пятнадцать показывают, что ученик </w:t>
      </w:r>
      <w:proofErr w:type="gramStart"/>
      <w:r w:rsidRPr="00ED5937">
        <w:rPr>
          <w:rFonts w:ascii="Times New Roman" w:hAnsi="Times New Roman" w:cs="Times New Roman"/>
          <w:sz w:val="28"/>
          <w:szCs w:val="28"/>
        </w:rPr>
        <w:t>чувствует себя комфортно и проблем с адаптацией к школьным условиям у него нет</w:t>
      </w:r>
      <w:proofErr w:type="gramEnd"/>
      <w:r w:rsidRPr="00ED5937">
        <w:rPr>
          <w:rFonts w:ascii="Times New Roman" w:hAnsi="Times New Roman" w:cs="Times New Roman"/>
          <w:sz w:val="28"/>
          <w:szCs w:val="28"/>
        </w:rPr>
        <w:t>;</w:t>
      </w:r>
    </w:p>
    <w:p w:rsidR="005D2243" w:rsidRPr="00ED5937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ED5937">
        <w:rPr>
          <w:rFonts w:ascii="Times New Roman" w:hAnsi="Times New Roman" w:cs="Times New Roman"/>
          <w:sz w:val="28"/>
          <w:szCs w:val="28"/>
        </w:rPr>
        <w:t>позиция четырнадцать, разукрашенная фломастером красного цвета, с помощью которого ребёнок выделяет своё реальное положение, должна насторожить психологов, занимающихся интерпретацией результатов теста, так как маленький член общества явно находится в кризисном состоянии и оценивает свою ситуацию, как падение в пропасть;</w:t>
      </w:r>
    </w:p>
    <w:p w:rsidR="005D2243" w:rsidRPr="00A0426C" w:rsidRDefault="005D2243" w:rsidP="00A0426C">
      <w:pPr>
        <w:numPr>
          <w:ilvl w:val="0"/>
          <w:numId w:val="2"/>
        </w:numPr>
        <w:spacing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A0426C">
        <w:rPr>
          <w:rFonts w:ascii="Times New Roman" w:hAnsi="Times New Roman" w:cs="Times New Roman"/>
          <w:sz w:val="28"/>
          <w:szCs w:val="28"/>
        </w:rPr>
        <w:t>позиция двадцать чаще всего выбирается учениками, стремящимися к лидерству или с чрезмерно завышенной самооценкой.</w:t>
      </w:r>
      <w:bookmarkStart w:id="0" w:name="_GoBack"/>
      <w:bookmarkEnd w:id="0"/>
    </w:p>
    <w:sectPr w:rsidR="005D2243" w:rsidRPr="00A042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C90AA1"/>
    <w:multiLevelType w:val="multilevel"/>
    <w:tmpl w:val="0D90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F802F07"/>
    <w:multiLevelType w:val="multilevel"/>
    <w:tmpl w:val="AA32F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FDC"/>
    <w:rsid w:val="005D2243"/>
    <w:rsid w:val="007122DF"/>
    <w:rsid w:val="00A0426C"/>
    <w:rsid w:val="00C87FDC"/>
    <w:rsid w:val="00E130D9"/>
    <w:rsid w:val="00ED59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F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87F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87F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45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34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0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20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752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8483">
                  <w:marLeft w:val="0"/>
                  <w:marRight w:val="-48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837724">
                      <w:marLeft w:val="0"/>
                      <w:marRight w:val="48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6364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329249">
                          <w:marLeft w:val="0"/>
                          <w:marRight w:val="0"/>
                          <w:marTop w:val="0"/>
                          <w:marBottom w:val="384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9451694">
                              <w:marLeft w:val="0"/>
                              <w:marRight w:val="0"/>
                              <w:marTop w:val="192"/>
                              <w:marBottom w:val="192"/>
                              <w:divBdr>
                                <w:top w:val="single" w:sz="6" w:space="0" w:color="CCCCCC"/>
                                <w:left w:val="single" w:sz="6" w:space="0" w:color="CCCCCC"/>
                                <w:bottom w:val="single" w:sz="6" w:space="0" w:color="CCCCCC"/>
                                <w:right w:val="single" w:sz="6" w:space="0" w:color="CCCCCC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otestov.ru/tovar/%D0%B4%D0%B5%D1%80%D0%B5%D0%B2%D0%BE-%D1%82%D0%B5%D1%81%D1%82-%D0%BB%D0%B0%D0%BC%D0%BF%D0%B5%D0%BD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596</Words>
  <Characters>3398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2018-10-16T12:17:00Z</cp:lastPrinted>
  <dcterms:created xsi:type="dcterms:W3CDTF">2018-11-07T08:37:00Z</dcterms:created>
  <dcterms:modified xsi:type="dcterms:W3CDTF">2018-11-07T08:42:00Z</dcterms:modified>
</cp:coreProperties>
</file>